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493" w:rsidRPr="00D406FB" w:rsidRDefault="00C64C82" w:rsidP="00D406F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406FB">
        <w:rPr>
          <w:rFonts w:ascii="Times New Roman" w:hAnsi="Times New Roman" w:cs="Times New Roman"/>
          <w:b/>
          <w:sz w:val="36"/>
          <w:szCs w:val="36"/>
        </w:rPr>
        <w:t>Численность учащихся по реализуемым образовательным программам</w:t>
      </w:r>
      <w:r w:rsidR="00010217">
        <w:rPr>
          <w:rFonts w:ascii="Times New Roman" w:hAnsi="Times New Roman" w:cs="Times New Roman"/>
          <w:b/>
          <w:sz w:val="36"/>
          <w:szCs w:val="36"/>
        </w:rPr>
        <w:t xml:space="preserve"> на 2017 – 2018</w:t>
      </w:r>
      <w:r w:rsidR="00D406FB" w:rsidRPr="00D406FB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D406FB">
        <w:rPr>
          <w:rFonts w:ascii="Times New Roman" w:hAnsi="Times New Roman" w:cs="Times New Roman"/>
          <w:b/>
          <w:sz w:val="36"/>
          <w:szCs w:val="36"/>
        </w:rPr>
        <w:t>уч.</w:t>
      </w:r>
      <w:r w:rsidR="00D406FB" w:rsidRPr="00D406FB">
        <w:rPr>
          <w:rFonts w:ascii="Times New Roman" w:hAnsi="Times New Roman" w:cs="Times New Roman"/>
          <w:b/>
          <w:sz w:val="36"/>
          <w:szCs w:val="36"/>
        </w:rPr>
        <w:t xml:space="preserve"> год</w:t>
      </w:r>
    </w:p>
    <w:p w:rsidR="00D406FB" w:rsidRPr="00D406FB" w:rsidRDefault="00D406FB" w:rsidP="00D406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64C82" w:rsidRPr="00D406FB" w:rsidTr="00D406FB">
        <w:tc>
          <w:tcPr>
            <w:tcW w:w="2392" w:type="dxa"/>
            <w:vAlign w:val="center"/>
          </w:tcPr>
          <w:p w:rsidR="00C64C82" w:rsidRPr="00D406FB" w:rsidRDefault="00C64C82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93" w:type="dxa"/>
            <w:vAlign w:val="center"/>
          </w:tcPr>
          <w:p w:rsidR="00C64C82" w:rsidRPr="00D406FB" w:rsidRDefault="00C64C82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Уровень общего образования (дошкольное, начальное общее, основное общее, общее образовательное), направленность</w:t>
            </w:r>
          </w:p>
        </w:tc>
        <w:tc>
          <w:tcPr>
            <w:tcW w:w="2393" w:type="dxa"/>
            <w:vAlign w:val="center"/>
          </w:tcPr>
          <w:p w:rsidR="00C64C82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Нормативный срок освоения</w:t>
            </w:r>
          </w:p>
        </w:tc>
        <w:tc>
          <w:tcPr>
            <w:tcW w:w="2393" w:type="dxa"/>
            <w:vAlign w:val="center"/>
          </w:tcPr>
          <w:p w:rsidR="00C64C82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C64C82" w:rsidRPr="00D406FB" w:rsidTr="00D406FB">
        <w:tc>
          <w:tcPr>
            <w:tcW w:w="2392" w:type="dxa"/>
            <w:vAlign w:val="center"/>
          </w:tcPr>
          <w:p w:rsidR="00C64C82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vAlign w:val="center"/>
          </w:tcPr>
          <w:p w:rsidR="00C64C82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Начальный уровень образования</w:t>
            </w:r>
          </w:p>
        </w:tc>
        <w:tc>
          <w:tcPr>
            <w:tcW w:w="2393" w:type="dxa"/>
            <w:vAlign w:val="center"/>
          </w:tcPr>
          <w:p w:rsidR="00C64C82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vAlign w:val="center"/>
          </w:tcPr>
          <w:p w:rsidR="00C64C82" w:rsidRPr="00D406FB" w:rsidRDefault="00010217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406FB" w:rsidRPr="00D406FB" w:rsidTr="00D406FB">
        <w:tc>
          <w:tcPr>
            <w:tcW w:w="2392" w:type="dxa"/>
            <w:vAlign w:val="center"/>
          </w:tcPr>
          <w:p w:rsidR="00D406FB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06FB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  <w:p w:rsidR="00D406FB" w:rsidRPr="00D406FB" w:rsidRDefault="00D406FB" w:rsidP="00D406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D406FB" w:rsidRPr="00D406FB" w:rsidRDefault="00D406FB" w:rsidP="00D406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D406FB" w:rsidRPr="00D406FB" w:rsidRDefault="00A12212" w:rsidP="00D406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:rsidR="00C64C82" w:rsidRPr="00C64C82" w:rsidRDefault="00C64C82" w:rsidP="00C64C82"/>
    <w:sectPr w:rsidR="00C64C82" w:rsidRPr="00C64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C82"/>
    <w:rsid w:val="00010217"/>
    <w:rsid w:val="00772493"/>
    <w:rsid w:val="00A12212"/>
    <w:rsid w:val="00C64C82"/>
    <w:rsid w:val="00D4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5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Краснотарханская НОШ</cp:lastModifiedBy>
  <cp:revision>4</cp:revision>
  <dcterms:created xsi:type="dcterms:W3CDTF">2016-01-10T17:47:00Z</dcterms:created>
  <dcterms:modified xsi:type="dcterms:W3CDTF">2017-10-23T03:50:00Z</dcterms:modified>
</cp:coreProperties>
</file>